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D72CE" w14:textId="77777777" w:rsidR="004D09A7" w:rsidRPr="000E11FD" w:rsidRDefault="00000000">
      <w:pPr>
        <w:pStyle w:val="BodyText"/>
        <w:ind w:left="111"/>
        <w:rPr>
          <w:rFonts w:ascii="Times New Roman"/>
          <w:sz w:val="20"/>
          <w:lang w:val="en-US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1E8FD74F" wp14:editId="0F43C59F">
                <wp:extent cx="6682740" cy="302260"/>
                <wp:effectExtent l="0" t="0" r="0" b="0"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2740" cy="302260"/>
                        </a:xfrm>
                        <a:prstGeom prst="rect">
                          <a:avLst/>
                        </a:prstGeom>
                        <a:solidFill>
                          <a:srgbClr val="323E4F"/>
                        </a:solidFill>
                      </wps:spPr>
                      <wps:txbx>
                        <w:txbxContent>
                          <w:p w14:paraId="658F90DC" w14:textId="75FD9E96" w:rsidR="004D09A7" w:rsidRPr="000E11FD" w:rsidRDefault="00000000">
                            <w:pPr>
                              <w:spacing w:before="4" w:line="470" w:lineRule="exact"/>
                              <w:ind w:right="22"/>
                              <w:jc w:val="right"/>
                              <w:rPr>
                                <w:color w:val="000000"/>
                                <w:sz w:val="36"/>
                                <w:szCs w:val="36"/>
                                <w:lang w:val="en-US"/>
                              </w:rPr>
                            </w:pPr>
                            <w:bookmarkStart w:id="0" w:name="დანართი_N3"/>
                            <w:bookmarkEnd w:id="0"/>
                            <w:r>
                              <w:rPr>
                                <w:color w:val="FFFFFF"/>
                                <w:spacing w:val="-2"/>
                                <w:sz w:val="36"/>
                                <w:szCs w:val="36"/>
                              </w:rPr>
                              <w:t>დანართი</w:t>
                            </w:r>
                            <w:r>
                              <w:rPr>
                                <w:color w:val="FFFFFF"/>
                                <w:spacing w:val="-21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5"/>
                                <w:sz w:val="36"/>
                                <w:szCs w:val="36"/>
                              </w:rPr>
                              <w:t>N</w:t>
                            </w:r>
                            <w:r w:rsidR="000E11FD">
                              <w:rPr>
                                <w:color w:val="FFFFFF"/>
                                <w:spacing w:val="-5"/>
                                <w:sz w:val="36"/>
                                <w:szCs w:val="36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E8FD74F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width:526.2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" fillcolor="#323e4f" stroked="f">
                <v:textbox inset="0,0,0,0">
                  <w:txbxContent>
                    <w:p w14:paraId="658F90DC" w14:textId="75FD9E96" w:rsidR="004D09A7" w:rsidRPr="000E11FD" w:rsidRDefault="00000000">
                      <w:pPr>
                        <w:spacing w:before="4" w:line="470" w:lineRule="exact"/>
                        <w:ind w:right="22"/>
                        <w:jc w:val="right"/>
                        <w:rPr>
                          <w:color w:val="000000"/>
                          <w:sz w:val="36"/>
                          <w:szCs w:val="36"/>
                          <w:lang w:val="en-US"/>
                        </w:rPr>
                      </w:pPr>
                      <w:bookmarkStart w:id="1" w:name="დანართი_N3"/>
                      <w:bookmarkEnd w:id="1"/>
                      <w:r>
                        <w:rPr>
                          <w:color w:val="FFFFFF"/>
                          <w:spacing w:val="-2"/>
                          <w:sz w:val="36"/>
                          <w:szCs w:val="36"/>
                        </w:rPr>
                        <w:t>დანართი</w:t>
                      </w:r>
                      <w:r>
                        <w:rPr>
                          <w:color w:val="FFFFFF"/>
                          <w:spacing w:val="-21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5"/>
                          <w:sz w:val="36"/>
                          <w:szCs w:val="36"/>
                        </w:rPr>
                        <w:t>N</w:t>
                      </w:r>
                      <w:r w:rsidR="000E11FD">
                        <w:rPr>
                          <w:color w:val="FFFFFF"/>
                          <w:spacing w:val="-5"/>
                          <w:sz w:val="36"/>
                          <w:szCs w:val="36"/>
                          <w:lang w:val="en-US"/>
                        </w:rPr>
                        <w:t>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AA2BE5" w14:textId="77777777" w:rsidR="004D09A7" w:rsidRDefault="004D09A7">
      <w:pPr>
        <w:pStyle w:val="BodyText"/>
        <w:spacing w:before="26"/>
        <w:rPr>
          <w:rFonts w:ascii="Times New Roman"/>
        </w:rPr>
      </w:pPr>
    </w:p>
    <w:p w14:paraId="7762A89C" w14:textId="77777777" w:rsidR="004D09A7" w:rsidRDefault="00000000">
      <w:pPr>
        <w:pStyle w:val="BodyText"/>
        <w:ind w:left="198" w:right="189"/>
        <w:jc w:val="center"/>
      </w:pPr>
      <w:r>
        <w:rPr>
          <w:spacing w:val="-2"/>
        </w:rPr>
        <w:t>ინფორმაცია</w:t>
      </w:r>
    </w:p>
    <w:p w14:paraId="1EEB6043" w14:textId="77777777" w:rsidR="004D09A7" w:rsidRDefault="004D09A7">
      <w:pPr>
        <w:pStyle w:val="BodyText"/>
      </w:pPr>
    </w:p>
    <w:p w14:paraId="46D899EB" w14:textId="77777777" w:rsidR="004D09A7" w:rsidRDefault="00000000">
      <w:pPr>
        <w:pStyle w:val="BodyText"/>
        <w:ind w:left="198" w:right="116"/>
        <w:jc w:val="center"/>
      </w:pPr>
      <w:r>
        <w:t>საანგარიშო</w:t>
      </w:r>
      <w:r>
        <w:rPr>
          <w:spacing w:val="-5"/>
        </w:rPr>
        <w:t xml:space="preserve"> </w:t>
      </w:r>
      <w:r>
        <w:t>პერიოდში</w:t>
      </w:r>
      <w:r>
        <w:rPr>
          <w:spacing w:val="-6"/>
        </w:rPr>
        <w:t xml:space="preserve"> </w:t>
      </w:r>
      <w:r>
        <w:t>შესრულებული</w:t>
      </w:r>
      <w:r>
        <w:rPr>
          <w:spacing w:val="-7"/>
        </w:rPr>
        <w:t xml:space="preserve"> </w:t>
      </w:r>
      <w:r>
        <w:t>ანალოგიური</w:t>
      </w:r>
      <w:r>
        <w:rPr>
          <w:spacing w:val="-7"/>
        </w:rPr>
        <w:t xml:space="preserve"> </w:t>
      </w:r>
      <w:r>
        <w:t>ტიპის,</w:t>
      </w:r>
      <w:r>
        <w:rPr>
          <w:spacing w:val="-6"/>
        </w:rPr>
        <w:t xml:space="preserve"> </w:t>
      </w:r>
      <w:r>
        <w:t>ხასიათის, სირთულის და შინაარსის მომსახურების გაწევის შესახებ</w:t>
      </w:r>
    </w:p>
    <w:p w14:paraId="7E95B352" w14:textId="77777777" w:rsidR="004D09A7" w:rsidRDefault="004D09A7">
      <w:pPr>
        <w:pStyle w:val="BodyText"/>
        <w:spacing w:before="116"/>
        <w:rPr>
          <w:sz w:val="20"/>
        </w:rPr>
      </w:pP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"/>
        <w:gridCol w:w="1531"/>
        <w:gridCol w:w="1353"/>
        <w:gridCol w:w="1555"/>
        <w:gridCol w:w="1704"/>
        <w:gridCol w:w="1915"/>
        <w:gridCol w:w="1709"/>
      </w:tblGrid>
      <w:tr w:rsidR="004D09A7" w14:paraId="78227BBC" w14:textId="77777777">
        <w:trPr>
          <w:trHeight w:val="1475"/>
        </w:trPr>
        <w:tc>
          <w:tcPr>
            <w:tcW w:w="420" w:type="dxa"/>
            <w:shd w:val="clear" w:color="auto" w:fill="D5DCE4"/>
          </w:tcPr>
          <w:p w14:paraId="500D40A8" w14:textId="77777777" w:rsidR="004D09A7" w:rsidRDefault="004D09A7">
            <w:pPr>
              <w:pStyle w:val="TableParagraph"/>
              <w:rPr>
                <w:sz w:val="16"/>
              </w:rPr>
            </w:pPr>
          </w:p>
          <w:p w14:paraId="27764E37" w14:textId="77777777" w:rsidR="004D09A7" w:rsidRDefault="004D09A7">
            <w:pPr>
              <w:pStyle w:val="TableParagraph"/>
              <w:spacing w:before="209"/>
              <w:rPr>
                <w:sz w:val="16"/>
              </w:rPr>
            </w:pPr>
          </w:p>
          <w:p w14:paraId="00A35E04" w14:textId="77777777" w:rsidR="004D09A7" w:rsidRDefault="00000000">
            <w:pPr>
              <w:pStyle w:val="TableParagraph"/>
              <w:ind w:left="1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N</w:t>
            </w:r>
          </w:p>
        </w:tc>
        <w:tc>
          <w:tcPr>
            <w:tcW w:w="1531" w:type="dxa"/>
            <w:shd w:val="clear" w:color="auto" w:fill="D5DCE4"/>
          </w:tcPr>
          <w:p w14:paraId="165A5E40" w14:textId="77777777" w:rsidR="004D09A7" w:rsidRDefault="00000000">
            <w:pPr>
              <w:pStyle w:val="TableParagraph"/>
              <w:ind w:left="36" w:right="30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თითოეული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ხელშეკრულების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ფარგლებში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გაწეული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მომსახურების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დასახელება</w:t>
            </w:r>
          </w:p>
        </w:tc>
        <w:tc>
          <w:tcPr>
            <w:tcW w:w="1353" w:type="dxa"/>
            <w:shd w:val="clear" w:color="auto" w:fill="D5DCE4"/>
          </w:tcPr>
          <w:p w14:paraId="23DE89D4" w14:textId="77777777" w:rsidR="004D09A7" w:rsidRDefault="004D09A7">
            <w:pPr>
              <w:pStyle w:val="TableParagraph"/>
              <w:rPr>
                <w:sz w:val="16"/>
              </w:rPr>
            </w:pPr>
          </w:p>
          <w:p w14:paraId="2B5A616C" w14:textId="77777777" w:rsidR="004D09A7" w:rsidRDefault="004D09A7">
            <w:pPr>
              <w:pStyle w:val="TableParagraph"/>
              <w:spacing w:before="106"/>
              <w:rPr>
                <w:sz w:val="16"/>
              </w:rPr>
            </w:pPr>
          </w:p>
          <w:p w14:paraId="45582E6F" w14:textId="77777777" w:rsidR="004D09A7" w:rsidRDefault="00000000">
            <w:pPr>
              <w:pStyle w:val="TableParagraph"/>
              <w:ind w:left="240" w:hanging="99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შემსყიდველის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დასახელება</w:t>
            </w:r>
          </w:p>
        </w:tc>
        <w:tc>
          <w:tcPr>
            <w:tcW w:w="1555" w:type="dxa"/>
            <w:shd w:val="clear" w:color="auto" w:fill="D5DCE4"/>
          </w:tcPr>
          <w:p w14:paraId="62FA3160" w14:textId="77777777" w:rsidR="004D09A7" w:rsidRDefault="004D09A7">
            <w:pPr>
              <w:pStyle w:val="TableParagraph"/>
              <w:rPr>
                <w:sz w:val="16"/>
              </w:rPr>
            </w:pPr>
          </w:p>
          <w:p w14:paraId="33451853" w14:textId="77777777" w:rsidR="004D09A7" w:rsidRDefault="004D09A7">
            <w:pPr>
              <w:pStyle w:val="TableParagraph"/>
              <w:rPr>
                <w:sz w:val="16"/>
              </w:rPr>
            </w:pPr>
          </w:p>
          <w:p w14:paraId="7CC309EE" w14:textId="77777777" w:rsidR="004D09A7" w:rsidRDefault="00000000">
            <w:pPr>
              <w:pStyle w:val="TableParagraph"/>
              <w:ind w:left="110" w:right="96"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ხელშეკრულების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მოქმედების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ვადები</w:t>
            </w:r>
          </w:p>
        </w:tc>
        <w:tc>
          <w:tcPr>
            <w:tcW w:w="1704" w:type="dxa"/>
            <w:shd w:val="clear" w:color="auto" w:fill="D5DCE4"/>
          </w:tcPr>
          <w:p w14:paraId="6160F13C" w14:textId="77777777" w:rsidR="004D09A7" w:rsidRDefault="004D09A7">
            <w:pPr>
              <w:pStyle w:val="TableParagraph"/>
              <w:rPr>
                <w:sz w:val="16"/>
              </w:rPr>
            </w:pPr>
          </w:p>
          <w:p w14:paraId="5F137BB6" w14:textId="77777777" w:rsidR="004D09A7" w:rsidRDefault="004D09A7">
            <w:pPr>
              <w:pStyle w:val="TableParagraph"/>
              <w:spacing w:before="106"/>
              <w:rPr>
                <w:sz w:val="16"/>
              </w:rPr>
            </w:pPr>
          </w:p>
          <w:p w14:paraId="097DEB0F" w14:textId="77777777" w:rsidR="004D09A7" w:rsidRDefault="00000000">
            <w:pPr>
              <w:pStyle w:val="TableParagraph"/>
              <w:ind w:left="377" w:right="175" w:hanging="188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სახელშეკრულებო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ღირებულება</w:t>
            </w:r>
          </w:p>
        </w:tc>
        <w:tc>
          <w:tcPr>
            <w:tcW w:w="1915" w:type="dxa"/>
            <w:shd w:val="clear" w:color="auto" w:fill="D5DCE4"/>
          </w:tcPr>
          <w:p w14:paraId="3EAF4E2E" w14:textId="77777777" w:rsidR="004D09A7" w:rsidRDefault="004D09A7">
            <w:pPr>
              <w:pStyle w:val="TableParagraph"/>
              <w:spacing w:before="105"/>
              <w:rPr>
                <w:sz w:val="16"/>
              </w:rPr>
            </w:pPr>
          </w:p>
          <w:p w14:paraId="6657093C" w14:textId="77777777" w:rsidR="004D09A7" w:rsidRDefault="00000000">
            <w:pPr>
              <w:pStyle w:val="TableParagraph"/>
              <w:ind w:left="437" w:right="422" w:firstLine="4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ფაქტობრივად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გაწეული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მომსახურების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ღირებულება</w:t>
            </w:r>
          </w:p>
        </w:tc>
        <w:tc>
          <w:tcPr>
            <w:tcW w:w="1709" w:type="dxa"/>
            <w:shd w:val="clear" w:color="auto" w:fill="D5DCE4"/>
          </w:tcPr>
          <w:p w14:paraId="340A2A6C" w14:textId="77777777" w:rsidR="004D09A7" w:rsidRDefault="004D09A7">
            <w:pPr>
              <w:pStyle w:val="TableParagraph"/>
              <w:spacing w:before="105"/>
              <w:rPr>
                <w:sz w:val="16"/>
              </w:rPr>
            </w:pPr>
          </w:p>
          <w:p w14:paraId="050A5318" w14:textId="77777777" w:rsidR="004D09A7" w:rsidRDefault="00000000">
            <w:pPr>
              <w:pStyle w:val="TableParagraph"/>
              <w:ind w:left="157" w:right="148" w:firstLine="8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სატენდერო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განცხადების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ნომერი</w:t>
            </w:r>
            <w:r>
              <w:rPr>
                <w:spacing w:val="-8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(არსებობის</w:t>
            </w:r>
            <w:r>
              <w:rPr>
                <w:spacing w:val="40"/>
                <w:sz w:val="16"/>
                <w:szCs w:val="16"/>
              </w:rPr>
              <w:t xml:space="preserve"> </w:t>
            </w:r>
            <w:r>
              <w:rPr>
                <w:spacing w:val="-2"/>
                <w:sz w:val="16"/>
                <w:szCs w:val="16"/>
              </w:rPr>
              <w:t>შემთხვევაში)</w:t>
            </w:r>
          </w:p>
        </w:tc>
      </w:tr>
      <w:tr w:rsidR="004D09A7" w14:paraId="00A7BBD4" w14:textId="77777777">
        <w:trPr>
          <w:trHeight w:val="237"/>
        </w:trPr>
        <w:tc>
          <w:tcPr>
            <w:tcW w:w="420" w:type="dxa"/>
            <w:shd w:val="clear" w:color="auto" w:fill="D5DCE4"/>
          </w:tcPr>
          <w:p w14:paraId="5DF1C817" w14:textId="77777777" w:rsidR="004D09A7" w:rsidRDefault="00000000">
            <w:pPr>
              <w:pStyle w:val="TableParagraph"/>
              <w:spacing w:before="1" w:line="216" w:lineRule="exact"/>
              <w:ind w:left="13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531" w:type="dxa"/>
            <w:shd w:val="clear" w:color="auto" w:fill="D5DCE4"/>
          </w:tcPr>
          <w:p w14:paraId="1F9610AB" w14:textId="77777777" w:rsidR="004D09A7" w:rsidRDefault="00000000">
            <w:pPr>
              <w:pStyle w:val="TableParagraph"/>
              <w:spacing w:before="1" w:line="216" w:lineRule="exact"/>
              <w:ind w:left="38" w:right="3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353" w:type="dxa"/>
            <w:shd w:val="clear" w:color="auto" w:fill="D5DCE4"/>
          </w:tcPr>
          <w:p w14:paraId="5B0A42B1" w14:textId="77777777" w:rsidR="004D09A7" w:rsidRDefault="00000000">
            <w:pPr>
              <w:pStyle w:val="TableParagraph"/>
              <w:spacing w:before="1" w:line="216" w:lineRule="exact"/>
              <w:ind w:left="9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555" w:type="dxa"/>
            <w:shd w:val="clear" w:color="auto" w:fill="D5DCE4"/>
          </w:tcPr>
          <w:p w14:paraId="33AD6096" w14:textId="77777777" w:rsidR="004D09A7" w:rsidRDefault="00000000">
            <w:pPr>
              <w:pStyle w:val="TableParagraph"/>
              <w:spacing w:before="1" w:line="216" w:lineRule="exact"/>
              <w:ind w:left="110" w:right="10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704" w:type="dxa"/>
            <w:shd w:val="clear" w:color="auto" w:fill="D5DCE4"/>
          </w:tcPr>
          <w:p w14:paraId="1D5F1DA1" w14:textId="77777777" w:rsidR="004D09A7" w:rsidRDefault="00000000">
            <w:pPr>
              <w:pStyle w:val="TableParagraph"/>
              <w:spacing w:before="1" w:line="216" w:lineRule="exact"/>
              <w:ind w:lef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1915" w:type="dxa"/>
            <w:shd w:val="clear" w:color="auto" w:fill="D5DCE4"/>
          </w:tcPr>
          <w:p w14:paraId="650079BC" w14:textId="77777777" w:rsidR="004D09A7" w:rsidRDefault="00000000">
            <w:pPr>
              <w:pStyle w:val="TableParagraph"/>
              <w:spacing w:before="1" w:line="216" w:lineRule="exact"/>
              <w:ind w:right="25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709" w:type="dxa"/>
            <w:shd w:val="clear" w:color="auto" w:fill="D5DCE4"/>
          </w:tcPr>
          <w:p w14:paraId="5E4B0FBD" w14:textId="77777777" w:rsidR="004D09A7" w:rsidRDefault="00000000">
            <w:pPr>
              <w:pStyle w:val="TableParagraph"/>
              <w:spacing w:before="1" w:line="216" w:lineRule="exact"/>
              <w:ind w:lef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</w:tr>
      <w:tr w:rsidR="004D09A7" w14:paraId="7E74378E" w14:textId="77777777">
        <w:trPr>
          <w:trHeight w:val="237"/>
        </w:trPr>
        <w:tc>
          <w:tcPr>
            <w:tcW w:w="420" w:type="dxa"/>
          </w:tcPr>
          <w:p w14:paraId="3DDD524A" w14:textId="77777777" w:rsidR="004D09A7" w:rsidRDefault="00000000">
            <w:pPr>
              <w:pStyle w:val="TableParagraph"/>
              <w:spacing w:before="1" w:line="216" w:lineRule="exact"/>
              <w:ind w:left="13"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531" w:type="dxa"/>
          </w:tcPr>
          <w:p w14:paraId="6EAAA30B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3" w:type="dxa"/>
          </w:tcPr>
          <w:p w14:paraId="233DD136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5" w:type="dxa"/>
          </w:tcPr>
          <w:p w14:paraId="158FD3F8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14:paraId="49C39248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5" w:type="dxa"/>
          </w:tcPr>
          <w:p w14:paraId="6ECFAF0B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9" w:type="dxa"/>
          </w:tcPr>
          <w:p w14:paraId="307B1F80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09A7" w14:paraId="327DE3B7" w14:textId="77777777">
        <w:trPr>
          <w:trHeight w:val="234"/>
        </w:trPr>
        <w:tc>
          <w:tcPr>
            <w:tcW w:w="420" w:type="dxa"/>
          </w:tcPr>
          <w:p w14:paraId="4B843C6B" w14:textId="77777777" w:rsidR="004D09A7" w:rsidRDefault="00000000">
            <w:pPr>
              <w:pStyle w:val="TableParagraph"/>
              <w:spacing w:before="1" w:line="214" w:lineRule="exact"/>
              <w:ind w:left="13"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531" w:type="dxa"/>
          </w:tcPr>
          <w:p w14:paraId="2B0EBC0D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3" w:type="dxa"/>
          </w:tcPr>
          <w:p w14:paraId="6F50F6C4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5" w:type="dxa"/>
          </w:tcPr>
          <w:p w14:paraId="1017B850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14:paraId="79069952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5" w:type="dxa"/>
          </w:tcPr>
          <w:p w14:paraId="0D34CAD7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9" w:type="dxa"/>
          </w:tcPr>
          <w:p w14:paraId="3D564ABC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09A7" w14:paraId="3ED9545D" w14:textId="77777777">
        <w:trPr>
          <w:trHeight w:val="237"/>
        </w:trPr>
        <w:tc>
          <w:tcPr>
            <w:tcW w:w="420" w:type="dxa"/>
          </w:tcPr>
          <w:p w14:paraId="2295C005" w14:textId="77777777" w:rsidR="004D09A7" w:rsidRDefault="00000000">
            <w:pPr>
              <w:pStyle w:val="TableParagraph"/>
              <w:spacing w:before="3" w:line="214" w:lineRule="exact"/>
              <w:ind w:left="13"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531" w:type="dxa"/>
          </w:tcPr>
          <w:p w14:paraId="65F43FCE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3" w:type="dxa"/>
          </w:tcPr>
          <w:p w14:paraId="6640A052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5" w:type="dxa"/>
          </w:tcPr>
          <w:p w14:paraId="58534580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14:paraId="0D9E25EE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5" w:type="dxa"/>
          </w:tcPr>
          <w:p w14:paraId="0721DA8E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9" w:type="dxa"/>
          </w:tcPr>
          <w:p w14:paraId="38CA2AD1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09A7" w14:paraId="0B85DF3B" w14:textId="77777777">
        <w:trPr>
          <w:trHeight w:val="237"/>
        </w:trPr>
        <w:tc>
          <w:tcPr>
            <w:tcW w:w="420" w:type="dxa"/>
          </w:tcPr>
          <w:p w14:paraId="328655B8" w14:textId="77777777" w:rsidR="004D09A7" w:rsidRDefault="00000000">
            <w:pPr>
              <w:pStyle w:val="TableParagraph"/>
              <w:spacing w:before="3" w:line="214" w:lineRule="exact"/>
              <w:ind w:left="13"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531" w:type="dxa"/>
          </w:tcPr>
          <w:p w14:paraId="669336D4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3" w:type="dxa"/>
          </w:tcPr>
          <w:p w14:paraId="38AB4BB1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5" w:type="dxa"/>
          </w:tcPr>
          <w:p w14:paraId="1E8395A0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14:paraId="390FEA2D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5" w:type="dxa"/>
          </w:tcPr>
          <w:p w14:paraId="32978C07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9" w:type="dxa"/>
          </w:tcPr>
          <w:p w14:paraId="7AE3AD8C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09A7" w14:paraId="6FC4625C" w14:textId="77777777">
        <w:trPr>
          <w:trHeight w:val="237"/>
        </w:trPr>
        <w:tc>
          <w:tcPr>
            <w:tcW w:w="420" w:type="dxa"/>
          </w:tcPr>
          <w:p w14:paraId="29D18837" w14:textId="77777777" w:rsidR="004D09A7" w:rsidRDefault="00000000">
            <w:pPr>
              <w:pStyle w:val="TableParagraph"/>
              <w:spacing w:before="1" w:line="216" w:lineRule="exact"/>
              <w:ind w:left="13"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1531" w:type="dxa"/>
          </w:tcPr>
          <w:p w14:paraId="66637F25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3" w:type="dxa"/>
          </w:tcPr>
          <w:p w14:paraId="12118E21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5" w:type="dxa"/>
          </w:tcPr>
          <w:p w14:paraId="468639BE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14:paraId="2661F8E1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5" w:type="dxa"/>
          </w:tcPr>
          <w:p w14:paraId="179594D3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9" w:type="dxa"/>
          </w:tcPr>
          <w:p w14:paraId="607B2842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09A7" w14:paraId="2562C5FF" w14:textId="77777777">
        <w:trPr>
          <w:trHeight w:val="237"/>
        </w:trPr>
        <w:tc>
          <w:tcPr>
            <w:tcW w:w="420" w:type="dxa"/>
          </w:tcPr>
          <w:p w14:paraId="5BFE6353" w14:textId="77777777" w:rsidR="004D09A7" w:rsidRDefault="00000000">
            <w:pPr>
              <w:pStyle w:val="TableParagraph"/>
              <w:spacing w:before="1" w:line="216" w:lineRule="exact"/>
              <w:ind w:left="13"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531" w:type="dxa"/>
          </w:tcPr>
          <w:p w14:paraId="49354364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3" w:type="dxa"/>
          </w:tcPr>
          <w:p w14:paraId="1B671DCF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5" w:type="dxa"/>
          </w:tcPr>
          <w:p w14:paraId="5DEF56CE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14:paraId="41E1F70D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5" w:type="dxa"/>
          </w:tcPr>
          <w:p w14:paraId="14CF7BE0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9" w:type="dxa"/>
          </w:tcPr>
          <w:p w14:paraId="76D00528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D09A7" w14:paraId="3C277D29" w14:textId="77777777">
        <w:trPr>
          <w:trHeight w:val="237"/>
        </w:trPr>
        <w:tc>
          <w:tcPr>
            <w:tcW w:w="420" w:type="dxa"/>
          </w:tcPr>
          <w:p w14:paraId="595281DB" w14:textId="77777777" w:rsidR="004D09A7" w:rsidRDefault="00000000">
            <w:pPr>
              <w:pStyle w:val="TableParagraph"/>
              <w:spacing w:before="1" w:line="216" w:lineRule="exact"/>
              <w:ind w:left="13"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...</w:t>
            </w:r>
          </w:p>
        </w:tc>
        <w:tc>
          <w:tcPr>
            <w:tcW w:w="1531" w:type="dxa"/>
          </w:tcPr>
          <w:p w14:paraId="4D4C8D91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3" w:type="dxa"/>
          </w:tcPr>
          <w:p w14:paraId="0CDFD9CE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5" w:type="dxa"/>
          </w:tcPr>
          <w:p w14:paraId="02B37D6B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</w:tcPr>
          <w:p w14:paraId="3ADF3395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15" w:type="dxa"/>
          </w:tcPr>
          <w:p w14:paraId="1FCAC070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9" w:type="dxa"/>
          </w:tcPr>
          <w:p w14:paraId="404542FB" w14:textId="77777777" w:rsidR="004D09A7" w:rsidRDefault="004D09A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1F96FE6" w14:textId="77777777" w:rsidR="004D09A7" w:rsidRDefault="004D09A7">
      <w:pPr>
        <w:pStyle w:val="BodyText"/>
      </w:pPr>
    </w:p>
    <w:p w14:paraId="6946BADF" w14:textId="77777777" w:rsidR="004D09A7" w:rsidRDefault="004D09A7">
      <w:pPr>
        <w:pStyle w:val="BodyText"/>
      </w:pPr>
    </w:p>
    <w:p w14:paraId="597BE190" w14:textId="77777777" w:rsidR="004D09A7" w:rsidRDefault="004D09A7">
      <w:pPr>
        <w:pStyle w:val="BodyText"/>
      </w:pPr>
    </w:p>
    <w:p w14:paraId="00894861" w14:textId="77777777" w:rsidR="004D09A7" w:rsidRDefault="004D09A7">
      <w:pPr>
        <w:pStyle w:val="BodyText"/>
      </w:pPr>
    </w:p>
    <w:p w14:paraId="2DAA5667" w14:textId="77777777" w:rsidR="004D09A7" w:rsidRDefault="004D09A7">
      <w:pPr>
        <w:pStyle w:val="BodyText"/>
      </w:pPr>
    </w:p>
    <w:p w14:paraId="7AC18ADA" w14:textId="77777777" w:rsidR="004D09A7" w:rsidRDefault="004D09A7">
      <w:pPr>
        <w:pStyle w:val="BodyText"/>
      </w:pPr>
    </w:p>
    <w:p w14:paraId="6DF8C5F1" w14:textId="77777777" w:rsidR="004D09A7" w:rsidRDefault="004D09A7">
      <w:pPr>
        <w:pStyle w:val="BodyText"/>
        <w:spacing w:before="224"/>
      </w:pPr>
    </w:p>
    <w:p w14:paraId="7BCE90A1" w14:textId="77777777" w:rsidR="004D09A7" w:rsidRDefault="00000000">
      <w:pPr>
        <w:tabs>
          <w:tab w:val="left" w:pos="4459"/>
          <w:tab w:val="left" w:pos="7306"/>
        </w:tabs>
        <w:ind w:left="140"/>
        <w:rPr>
          <w:sz w:val="20"/>
          <w:szCs w:val="20"/>
        </w:rPr>
      </w:pPr>
      <w:r>
        <w:rPr>
          <w:spacing w:val="-4"/>
          <w:sz w:val="20"/>
          <w:szCs w:val="20"/>
        </w:rPr>
        <w:t>პრეტენდენტის</w:t>
      </w:r>
      <w:r>
        <w:rPr>
          <w:spacing w:val="6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ხელმოწერა:</w:t>
      </w:r>
      <w:r>
        <w:rPr>
          <w:sz w:val="20"/>
          <w:szCs w:val="20"/>
        </w:rPr>
        <w:tab/>
      </w:r>
      <w:r>
        <w:rPr>
          <w:sz w:val="20"/>
          <w:szCs w:val="20"/>
          <w:u w:val="single"/>
        </w:rPr>
        <w:tab/>
      </w:r>
    </w:p>
    <w:p w14:paraId="3E8F67D9" w14:textId="77777777" w:rsidR="004D09A7" w:rsidRDefault="00000000">
      <w:pPr>
        <w:spacing w:before="181"/>
        <w:ind w:left="1454" w:right="116"/>
        <w:jc w:val="center"/>
        <w:rPr>
          <w:sz w:val="20"/>
          <w:szCs w:val="20"/>
        </w:rPr>
      </w:pPr>
      <w:r>
        <w:rPr>
          <w:spacing w:val="-4"/>
          <w:sz w:val="20"/>
          <w:szCs w:val="20"/>
        </w:rPr>
        <w:t>ბ.ა.</w:t>
      </w:r>
    </w:p>
    <w:sectPr w:rsidR="004D09A7">
      <w:type w:val="continuous"/>
      <w:pgSz w:w="11910" w:h="16840"/>
      <w:pgMar w:top="700" w:right="58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D09A7"/>
    <w:rsid w:val="000E11FD"/>
    <w:rsid w:val="004D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A1CBC97"/>
  <w15:docId w15:val="{0A2CE48B-B2BB-E44A-A92F-F455B5CDA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Sylfaen" w:eastAsia="Sylfaen" w:hAnsi="Sylfaen" w:cs="Sylfae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0"/>
    <w:qFormat/>
    <w:pPr>
      <w:spacing w:before="4" w:line="470" w:lineRule="exact"/>
      <w:ind w:right="22"/>
      <w:jc w:val="right"/>
    </w:pPr>
    <w:rPr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Shalva Julakidze</dc:creator>
  <dc:description/>
  <cp:lastModifiedBy>ana imedashvili</cp:lastModifiedBy>
  <cp:revision>2</cp:revision>
  <dcterms:created xsi:type="dcterms:W3CDTF">2024-02-20T10:11:00Z</dcterms:created>
  <dcterms:modified xsi:type="dcterms:W3CDTF">2024-02-20T10:11:00Z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2018-07-25T00:00:00Z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2024-02-20T00:00:00Z</vt:filetime>
  </property>
  <property fmtid="{D5CDD505-2E9C-101B-9397-08002B2CF9AE}" pid="5" name="Producer">
    <vt:lpwstr>Adobe PDF Library 11.0</vt:lpwstr>
  </property>
  <property fmtid="{D5CDD505-2E9C-101B-9397-08002B2CF9AE}" pid="6" name="SourceModified">
    <vt:lpwstr>D:20180724173239</vt:lpwstr>
  </property>
</Properties>
</file>